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53" w:rsidRPr="00442D88" w:rsidRDefault="00DB3953" w:rsidP="000B38BD">
      <w:pPr>
        <w:pStyle w:val="Chaptertitle"/>
        <w:pBdr>
          <w:bottom w:val="single" w:sz="4" w:space="1" w:color="auto"/>
        </w:pBdr>
        <w:spacing w:line="276" w:lineRule="auto"/>
        <w:contextualSpacing/>
        <w:rPr>
          <w:rFonts w:cs="Arial"/>
          <w:color w:val="548DD4" w:themeColor="text2" w:themeTint="99"/>
        </w:rPr>
      </w:pPr>
      <w:bookmarkStart w:id="0" w:name="_GoBack"/>
      <w:bookmarkEnd w:id="0"/>
      <w:r w:rsidRPr="00442D88">
        <w:rPr>
          <w:rFonts w:cs="Arial"/>
          <w:color w:val="548DD4" w:themeColor="text2" w:themeTint="99"/>
        </w:rPr>
        <w:t>Online resources</w:t>
      </w:r>
    </w:p>
    <w:p w:rsidR="000B38BD" w:rsidRPr="00442D88" w:rsidRDefault="000B38BD" w:rsidP="0093325A">
      <w:pPr>
        <w:pStyle w:val="Chaptertitle"/>
        <w:spacing w:line="276" w:lineRule="auto"/>
        <w:contextualSpacing/>
        <w:jc w:val="center"/>
        <w:rPr>
          <w:rFonts w:cs="Arial"/>
        </w:rPr>
      </w:pPr>
    </w:p>
    <w:p w:rsidR="000B38BD" w:rsidRPr="00442D88" w:rsidRDefault="000B38BD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>British Heart Foundation</w:t>
      </w:r>
    </w:p>
    <w:p w:rsidR="0093325A" w:rsidRPr="00442D88" w:rsidRDefault="00395C82" w:rsidP="0093325A">
      <w:pPr>
        <w:spacing w:line="276" w:lineRule="auto"/>
        <w:contextualSpacing/>
        <w:rPr>
          <w:rFonts w:ascii="Arial" w:hAnsi="Arial" w:cs="Arial"/>
        </w:rPr>
      </w:pPr>
      <w:hyperlink r:id="rId8" w:history="1">
        <w:r w:rsidR="0093325A" w:rsidRPr="00442D88">
          <w:rPr>
            <w:rStyle w:val="Hyperlink"/>
            <w:rFonts w:ascii="Arial" w:hAnsi="Arial" w:cs="Arial"/>
          </w:rPr>
          <w:t>http://www.bhf.org.uk/heart-health/conditions/congenital-heart-disease.aspx</w:t>
        </w:r>
      </w:hyperlink>
    </w:p>
    <w:p w:rsidR="0093325A" w:rsidRPr="00442D88" w:rsidRDefault="0093325A" w:rsidP="0093325A">
      <w:pPr>
        <w:spacing w:line="276" w:lineRule="auto"/>
        <w:contextualSpacing/>
        <w:rPr>
          <w:rFonts w:ascii="Arial" w:hAnsi="Arial" w:cs="Arial"/>
        </w:rPr>
      </w:pPr>
      <w:r w:rsidRPr="00442D88">
        <w:rPr>
          <w:rFonts w:ascii="Arial" w:hAnsi="Arial" w:cs="Arial"/>
        </w:rPr>
        <w:t>A useful resource for fact sheets about congenital heart disease.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  <w:lang w:val="en-GB"/>
        </w:rPr>
      </w:pP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>Contact a Family</w:t>
      </w:r>
    </w:p>
    <w:p w:rsidR="0093325A" w:rsidRPr="00442D88" w:rsidRDefault="00395C82" w:rsidP="0093325A">
      <w:pPr>
        <w:pStyle w:val="NormalWeb"/>
        <w:spacing w:before="0" w:line="276" w:lineRule="auto"/>
        <w:contextualSpacing/>
        <w:rPr>
          <w:rFonts w:ascii="Arial" w:hAnsi="Arial" w:cs="Arial"/>
        </w:rPr>
      </w:pPr>
      <w:hyperlink r:id="rId9" w:history="1">
        <w:r w:rsidR="0093325A" w:rsidRPr="00442D88">
          <w:rPr>
            <w:rStyle w:val="Hyperlink"/>
            <w:rFonts w:ascii="Arial" w:hAnsi="Arial" w:cs="Arial"/>
          </w:rPr>
          <w:t>http://www.cafamily.org.uk</w:t>
        </w:r>
      </w:hyperlink>
    </w:p>
    <w:p w:rsidR="0093325A" w:rsidRPr="00442D88" w:rsidRDefault="0093325A" w:rsidP="0093325A">
      <w:pPr>
        <w:pStyle w:val="NormalWeb"/>
        <w:spacing w:before="0" w:line="276" w:lineRule="auto"/>
        <w:contextualSpacing/>
        <w:rPr>
          <w:rStyle w:val="st"/>
          <w:rFonts w:ascii="Arial" w:hAnsi="Arial" w:cs="Arial"/>
          <w:lang w:eastAsia="en-US"/>
        </w:rPr>
      </w:pPr>
      <w:r w:rsidRPr="00442D88">
        <w:rPr>
          <w:rStyle w:val="st"/>
          <w:rFonts w:ascii="Arial" w:hAnsi="Arial" w:cs="Arial"/>
          <w:lang w:eastAsia="en-US"/>
        </w:rPr>
        <w:t xml:space="preserve">Contact a Family is a UK charity for families with disabled children. They offer </w:t>
      </w:r>
      <w:r w:rsidRPr="00442D88">
        <w:rPr>
          <w:rStyle w:val="st"/>
          <w:rFonts w:ascii="Arial" w:hAnsi="Arial" w:cs="Arial"/>
          <w:lang w:eastAsia="en-US"/>
        </w:rPr>
        <w:br/>
        <w:t>information on specific conditions and rare disorders.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</w:rPr>
      </w:pP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 xml:space="preserve">Department of Health Information on Vaccines and </w:t>
      </w:r>
      <w:proofErr w:type="spellStart"/>
      <w:r w:rsidRPr="00442D88">
        <w:rPr>
          <w:rFonts w:cs="Arial"/>
          <w:color w:val="7030A0"/>
          <w:szCs w:val="24"/>
        </w:rPr>
        <w:t>Immunisation</w:t>
      </w:r>
      <w:proofErr w:type="spellEnd"/>
      <w:r w:rsidRPr="00442D88">
        <w:rPr>
          <w:rFonts w:cs="Arial"/>
          <w:color w:val="7030A0"/>
          <w:szCs w:val="24"/>
        </w:rPr>
        <w:t xml:space="preserve"> </w:t>
      </w:r>
      <w:proofErr w:type="spellStart"/>
      <w:r w:rsidRPr="00442D88">
        <w:rPr>
          <w:rFonts w:cs="Arial"/>
          <w:color w:val="7030A0"/>
          <w:szCs w:val="24"/>
        </w:rPr>
        <w:t>programmes</w:t>
      </w:r>
      <w:proofErr w:type="spellEnd"/>
    </w:p>
    <w:p w:rsidR="0093325A" w:rsidRPr="00442D88" w:rsidRDefault="00395C82" w:rsidP="0093325A">
      <w:pPr>
        <w:spacing w:line="276" w:lineRule="auto"/>
        <w:contextualSpacing/>
        <w:rPr>
          <w:rFonts w:ascii="Arial" w:hAnsi="Arial" w:cs="Arial"/>
        </w:rPr>
      </w:pPr>
      <w:hyperlink r:id="rId10" w:history="1">
        <w:r w:rsidR="0093325A" w:rsidRPr="00442D88">
          <w:rPr>
            <w:rStyle w:val="Hyperlink"/>
            <w:rFonts w:ascii="Arial" w:hAnsi="Arial" w:cs="Arial"/>
          </w:rPr>
          <w:t>http://www.dh.gov.uk/en/Publichealth/Information/index.htm</w:t>
        </w:r>
      </w:hyperlink>
    </w:p>
    <w:p w:rsidR="0093325A" w:rsidRPr="00442D88" w:rsidRDefault="0093325A" w:rsidP="0093325A">
      <w:pPr>
        <w:spacing w:line="276" w:lineRule="auto"/>
        <w:contextualSpacing/>
        <w:rPr>
          <w:rFonts w:ascii="Arial" w:hAnsi="Arial" w:cs="Arial"/>
        </w:rPr>
      </w:pPr>
      <w:r w:rsidRPr="00442D88">
        <w:rPr>
          <w:rFonts w:ascii="Arial" w:hAnsi="Arial" w:cs="Arial"/>
        </w:rPr>
        <w:t>A comprehensive resource for professionals and parents.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  <w:lang w:val="en-GB"/>
        </w:rPr>
      </w:pPr>
    </w:p>
    <w:p w:rsidR="00DB3953" w:rsidRPr="00442D88" w:rsidRDefault="00DB3953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  <w:lang w:val="da-DK"/>
        </w:rPr>
      </w:pPr>
      <w:r w:rsidRPr="00442D88">
        <w:rPr>
          <w:rFonts w:cs="Arial"/>
          <w:color w:val="7030A0"/>
          <w:szCs w:val="24"/>
          <w:lang w:val="da-DK"/>
        </w:rPr>
        <w:t>Diabetes UK</w:t>
      </w:r>
    </w:p>
    <w:p w:rsidR="00DB3953" w:rsidRPr="00442D88" w:rsidRDefault="00395C82" w:rsidP="0093325A">
      <w:pPr>
        <w:pStyle w:val="Text-fullout"/>
        <w:spacing w:before="0" w:line="276" w:lineRule="auto"/>
        <w:contextualSpacing/>
        <w:rPr>
          <w:rFonts w:ascii="Arial" w:hAnsi="Arial" w:cs="Arial"/>
          <w:lang w:val="da-DK"/>
        </w:rPr>
      </w:pPr>
      <w:hyperlink r:id="rId11" w:history="1">
        <w:r w:rsidR="0093325A" w:rsidRPr="00442D88">
          <w:rPr>
            <w:rStyle w:val="Hyperlink"/>
            <w:rFonts w:ascii="Arial" w:hAnsi="Arial" w:cs="Arial"/>
            <w:lang w:val="da-DK"/>
          </w:rPr>
          <w:t>http://www.diabetes.org.uk/</w:t>
        </w:r>
      </w:hyperlink>
    </w:p>
    <w:p w:rsidR="00DB3953" w:rsidRPr="00442D88" w:rsidRDefault="00DB3953" w:rsidP="0093325A">
      <w:pPr>
        <w:pStyle w:val="Text-fullout"/>
        <w:spacing w:before="0" w:line="276" w:lineRule="auto"/>
        <w:contextualSpacing/>
        <w:rPr>
          <w:rStyle w:val="st"/>
          <w:rFonts w:ascii="Arial" w:hAnsi="Arial" w:cs="Arial"/>
        </w:rPr>
      </w:pPr>
      <w:r w:rsidRPr="00442D88">
        <w:rPr>
          <w:rStyle w:val="st"/>
          <w:rFonts w:ascii="Arial" w:hAnsi="Arial" w:cs="Arial"/>
        </w:rPr>
        <w:t>The largest organization in the UK working for people with diabetes, funding research, campaigning and helping people live with the condition.</w:t>
      </w:r>
    </w:p>
    <w:p w:rsidR="0093325A" w:rsidRPr="00442D88" w:rsidRDefault="0093325A" w:rsidP="0093325A">
      <w:pPr>
        <w:spacing w:line="276" w:lineRule="auto"/>
        <w:rPr>
          <w:rFonts w:ascii="Arial" w:hAnsi="Arial" w:cs="Arial"/>
        </w:rPr>
      </w:pP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</w:rPr>
      </w:pPr>
      <w:r w:rsidRPr="00442D88">
        <w:rPr>
          <w:rFonts w:cs="Arial"/>
          <w:color w:val="7030A0"/>
          <w:szCs w:val="24"/>
        </w:rPr>
        <w:t>e-Learning for Health</w:t>
      </w:r>
    </w:p>
    <w:p w:rsidR="0093325A" w:rsidRPr="00442D88" w:rsidRDefault="00395C82" w:rsidP="0093325A">
      <w:pPr>
        <w:pStyle w:val="NormalWeb"/>
        <w:spacing w:before="0" w:line="276" w:lineRule="auto"/>
        <w:contextualSpacing/>
        <w:rPr>
          <w:rStyle w:val="st"/>
          <w:rFonts w:ascii="Arial" w:hAnsi="Arial" w:cs="Arial"/>
          <w:lang w:eastAsia="en-US"/>
        </w:rPr>
      </w:pPr>
      <w:hyperlink r:id="rId12" w:history="1">
        <w:r w:rsidR="0093325A" w:rsidRPr="00442D88">
          <w:rPr>
            <w:rStyle w:val="st"/>
            <w:rFonts w:ascii="Arial" w:hAnsi="Arial" w:cs="Arial"/>
            <w:lang w:eastAsia="en-US"/>
          </w:rPr>
          <w:t>http://www.e-lfh.org.uk/projects/healthychild/register3.html</w:t>
        </w:r>
      </w:hyperlink>
    </w:p>
    <w:p w:rsidR="0093325A" w:rsidRPr="00442D88" w:rsidRDefault="0093325A" w:rsidP="0093325A">
      <w:pPr>
        <w:pStyle w:val="NormalWeb"/>
        <w:spacing w:before="0" w:line="276" w:lineRule="auto"/>
        <w:contextualSpacing/>
        <w:rPr>
          <w:rStyle w:val="st"/>
          <w:rFonts w:ascii="Arial" w:hAnsi="Arial" w:cs="Arial"/>
          <w:lang w:eastAsia="en-US"/>
        </w:rPr>
      </w:pPr>
      <w:r w:rsidRPr="00442D88">
        <w:rPr>
          <w:rStyle w:val="st"/>
          <w:rFonts w:ascii="Arial" w:hAnsi="Arial" w:cs="Arial"/>
          <w:lang w:eastAsia="en-US"/>
        </w:rPr>
        <w:t xml:space="preserve">The Healthy Child Programme- offers free educational resources for professionals working in child </w:t>
      </w:r>
      <w:proofErr w:type="spellStart"/>
      <w:r w:rsidRPr="00442D88">
        <w:rPr>
          <w:rStyle w:val="st"/>
          <w:rFonts w:ascii="Arial" w:hAnsi="Arial" w:cs="Arial"/>
          <w:lang w:eastAsia="en-US"/>
        </w:rPr>
        <w:t>health.There</w:t>
      </w:r>
      <w:proofErr w:type="spellEnd"/>
      <w:r w:rsidRPr="00442D88">
        <w:rPr>
          <w:rStyle w:val="st"/>
          <w:rFonts w:ascii="Arial" w:hAnsi="Arial" w:cs="Arial"/>
          <w:lang w:eastAsia="en-US"/>
        </w:rPr>
        <w:t xml:space="preserve"> is a charge for those not working within the NHS.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</w:p>
    <w:p w:rsidR="00DB3953" w:rsidRPr="00442D88" w:rsidRDefault="00DB3953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>Epilepsy Action</w:t>
      </w:r>
    </w:p>
    <w:p w:rsidR="00DB3953" w:rsidRPr="00442D88" w:rsidRDefault="00395C82" w:rsidP="0093325A">
      <w:pPr>
        <w:pStyle w:val="Text-fullout"/>
        <w:spacing w:before="0" w:line="276" w:lineRule="auto"/>
        <w:contextualSpacing/>
        <w:rPr>
          <w:rFonts w:ascii="Arial" w:hAnsi="Arial" w:cs="Arial"/>
        </w:rPr>
      </w:pPr>
      <w:hyperlink r:id="rId13" w:history="1">
        <w:r w:rsidR="0093325A" w:rsidRPr="00442D88">
          <w:rPr>
            <w:rStyle w:val="Hyperlink"/>
            <w:rFonts w:ascii="Arial" w:hAnsi="Arial" w:cs="Arial"/>
          </w:rPr>
          <w:t>http://www.epilepsy.org.uk/</w:t>
        </w:r>
      </w:hyperlink>
    </w:p>
    <w:p w:rsidR="00DB3953" w:rsidRPr="00442D88" w:rsidRDefault="00DB3953" w:rsidP="0093325A">
      <w:pPr>
        <w:pStyle w:val="Text-fullout"/>
        <w:spacing w:before="0" w:line="276" w:lineRule="auto"/>
        <w:contextualSpacing/>
        <w:rPr>
          <w:rFonts w:ascii="Arial" w:hAnsi="Arial" w:cs="Arial"/>
        </w:rPr>
      </w:pPr>
      <w:r w:rsidRPr="00442D88">
        <w:rPr>
          <w:rStyle w:val="st"/>
          <w:rFonts w:ascii="Arial" w:hAnsi="Arial" w:cs="Arial"/>
        </w:rPr>
        <w:t>Provides information about coping with epilepsy and seizures. Provides free help and advice through the use of email and telephone helplines.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</w:rPr>
      </w:pPr>
    </w:p>
    <w:p w:rsidR="00DB3953" w:rsidRPr="00442D88" w:rsidRDefault="00DB3953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>Foundation for the Study of Infant Deaths</w:t>
      </w:r>
    </w:p>
    <w:p w:rsidR="00DB3953" w:rsidRPr="00442D88" w:rsidRDefault="00395C82" w:rsidP="0093325A">
      <w:pPr>
        <w:pStyle w:val="Text-fullout"/>
        <w:spacing w:before="0" w:line="276" w:lineRule="auto"/>
        <w:contextualSpacing/>
        <w:rPr>
          <w:rFonts w:ascii="Arial" w:hAnsi="Arial" w:cs="Arial"/>
        </w:rPr>
      </w:pPr>
      <w:hyperlink r:id="rId14" w:history="1">
        <w:r w:rsidR="0093325A" w:rsidRPr="00442D88">
          <w:rPr>
            <w:rStyle w:val="Hyperlink"/>
            <w:rFonts w:ascii="Arial" w:hAnsi="Arial" w:cs="Arial"/>
          </w:rPr>
          <w:t>http://fsid.org.uk/</w:t>
        </w:r>
      </w:hyperlink>
    </w:p>
    <w:p w:rsidR="00DB3953" w:rsidRPr="00442D88" w:rsidRDefault="00DB3953" w:rsidP="0093325A">
      <w:pPr>
        <w:pStyle w:val="Text-fullout"/>
        <w:spacing w:before="0" w:line="276" w:lineRule="auto"/>
        <w:contextualSpacing/>
        <w:rPr>
          <w:rFonts w:ascii="Arial" w:hAnsi="Arial" w:cs="Arial"/>
        </w:rPr>
      </w:pPr>
      <w:r w:rsidRPr="00442D88">
        <w:rPr>
          <w:rFonts w:ascii="Arial" w:hAnsi="Arial" w:cs="Arial"/>
        </w:rPr>
        <w:t>The UK’s leading baby charity aiming to prevent unexpected deaths in infancy and promote infant health.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</w:rPr>
      </w:pP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>National Institute of Health and Clinical Excellence</w:t>
      </w:r>
    </w:p>
    <w:p w:rsidR="0093325A" w:rsidRPr="00442D88" w:rsidRDefault="00395C82" w:rsidP="0093325A">
      <w:pPr>
        <w:spacing w:line="276" w:lineRule="auto"/>
        <w:contextualSpacing/>
        <w:rPr>
          <w:rFonts w:ascii="Arial" w:hAnsi="Arial" w:cs="Arial"/>
        </w:rPr>
      </w:pPr>
      <w:hyperlink r:id="rId15" w:history="1">
        <w:r w:rsidR="0093325A" w:rsidRPr="00442D88">
          <w:rPr>
            <w:rStyle w:val="Hyperlink"/>
            <w:rFonts w:ascii="Arial" w:hAnsi="Arial" w:cs="Arial"/>
          </w:rPr>
          <w:t>http://www.nice.org.uk/</w:t>
        </w:r>
      </w:hyperlink>
    </w:p>
    <w:p w:rsidR="0093325A" w:rsidRPr="00442D88" w:rsidRDefault="0093325A" w:rsidP="0093325A">
      <w:pPr>
        <w:pStyle w:val="NormalWeb"/>
        <w:spacing w:before="0" w:line="276" w:lineRule="auto"/>
        <w:contextualSpacing/>
        <w:rPr>
          <w:rFonts w:ascii="Arial" w:hAnsi="Arial" w:cs="Arial"/>
        </w:rPr>
      </w:pPr>
      <w:r w:rsidRPr="00442D88">
        <w:rPr>
          <w:rFonts w:ascii="Arial" w:hAnsi="Arial" w:cs="Arial"/>
        </w:rPr>
        <w:t>NICE is an independent organisation responsible for providing national guidance on promoting good health and preventing and treating ill health. It has a number of evidence based paediatric guidelines.</w:t>
      </w:r>
    </w:p>
    <w:p w:rsidR="00DB3953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</w:rPr>
      </w:pPr>
      <w:r w:rsidRPr="00442D88">
        <w:rPr>
          <w:rFonts w:cs="Arial"/>
          <w:szCs w:val="24"/>
        </w:rPr>
        <w:br w:type="page"/>
      </w:r>
      <w:r w:rsidR="00DB3953" w:rsidRPr="00442D88">
        <w:rPr>
          <w:rFonts w:cs="Arial"/>
          <w:color w:val="7030A0"/>
          <w:szCs w:val="24"/>
        </w:rPr>
        <w:lastRenderedPageBreak/>
        <w:t>NHS Choices</w:t>
      </w:r>
    </w:p>
    <w:p w:rsidR="00DB3953" w:rsidRPr="00442D88" w:rsidRDefault="00395C82" w:rsidP="0093325A">
      <w:pPr>
        <w:pStyle w:val="Text-fullout"/>
        <w:spacing w:before="0" w:line="276" w:lineRule="auto"/>
        <w:contextualSpacing/>
        <w:rPr>
          <w:rStyle w:val="Hyperlink"/>
          <w:rFonts w:ascii="Arial" w:hAnsi="Arial" w:cs="Arial"/>
        </w:rPr>
      </w:pPr>
      <w:hyperlink r:id="rId16" w:history="1">
        <w:r w:rsidR="00DB3953" w:rsidRPr="00442D88">
          <w:rPr>
            <w:rStyle w:val="Hyperlink"/>
            <w:rFonts w:ascii="Arial" w:hAnsi="Arial" w:cs="Arial"/>
          </w:rPr>
          <w:t>http://www.nhs.uk</w:t>
        </w:r>
      </w:hyperlink>
    </w:p>
    <w:p w:rsidR="00DB3953" w:rsidRPr="00442D88" w:rsidRDefault="00DB3953" w:rsidP="0093325A">
      <w:pPr>
        <w:pStyle w:val="Text-fullout"/>
        <w:spacing w:before="0" w:line="276" w:lineRule="auto"/>
        <w:contextualSpacing/>
        <w:rPr>
          <w:rStyle w:val="st"/>
          <w:rFonts w:ascii="Arial" w:hAnsi="Arial" w:cs="Arial"/>
        </w:rPr>
      </w:pPr>
      <w:r w:rsidRPr="00442D88">
        <w:rPr>
          <w:rStyle w:val="st"/>
          <w:rFonts w:ascii="Arial" w:hAnsi="Arial" w:cs="Arial"/>
        </w:rPr>
        <w:t>Information from the National Health Service on conditions, treatments, local services and healthy living</w:t>
      </w:r>
      <w:r w:rsidR="0093325A" w:rsidRPr="00442D88">
        <w:rPr>
          <w:rStyle w:val="st"/>
          <w:rFonts w:ascii="Arial" w:hAnsi="Arial" w:cs="Arial"/>
        </w:rPr>
        <w:t>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</w:rPr>
      </w:pP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>Teenage Health Freak</w:t>
      </w:r>
    </w:p>
    <w:p w:rsidR="0093325A" w:rsidRPr="00442D88" w:rsidRDefault="00395C82" w:rsidP="0093325A">
      <w:pPr>
        <w:spacing w:line="276" w:lineRule="auto"/>
        <w:contextualSpacing/>
        <w:rPr>
          <w:rFonts w:ascii="Arial" w:hAnsi="Arial" w:cs="Arial"/>
        </w:rPr>
      </w:pPr>
      <w:hyperlink r:id="rId17" w:history="1">
        <w:r w:rsidR="0093325A" w:rsidRPr="00442D88">
          <w:rPr>
            <w:rStyle w:val="Hyperlink"/>
            <w:rFonts w:ascii="Arial" w:hAnsi="Arial" w:cs="Arial"/>
          </w:rPr>
          <w:t>http://www.teenagehealthfreak.org/</w:t>
        </w:r>
      </w:hyperlink>
    </w:p>
    <w:p w:rsidR="0093325A" w:rsidRPr="00442D88" w:rsidRDefault="0093325A" w:rsidP="0093325A">
      <w:pPr>
        <w:spacing w:line="276" w:lineRule="auto"/>
        <w:contextualSpacing/>
        <w:rPr>
          <w:rFonts w:ascii="Arial" w:hAnsi="Arial" w:cs="Arial"/>
        </w:rPr>
      </w:pPr>
      <w:r w:rsidRPr="00442D88">
        <w:rPr>
          <w:rFonts w:ascii="Arial" w:hAnsi="Arial" w:cs="Arial"/>
        </w:rPr>
        <w:t>An innovative website with information on health for adolescents.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  <w:lang w:val="en-GB"/>
        </w:rPr>
      </w:pPr>
    </w:p>
    <w:p w:rsidR="00DB3953" w:rsidRPr="00442D88" w:rsidRDefault="00DB3953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r w:rsidRPr="00442D88">
        <w:rPr>
          <w:rFonts w:cs="Arial"/>
          <w:color w:val="7030A0"/>
          <w:szCs w:val="24"/>
        </w:rPr>
        <w:t>UK National Screening Committee</w:t>
      </w:r>
    </w:p>
    <w:p w:rsidR="00DB3953" w:rsidRPr="00442D88" w:rsidRDefault="00395C82" w:rsidP="0093325A">
      <w:pPr>
        <w:pStyle w:val="Text-fullout"/>
        <w:spacing w:before="0" w:line="276" w:lineRule="auto"/>
        <w:contextualSpacing/>
        <w:rPr>
          <w:rStyle w:val="f31"/>
          <w:rFonts w:ascii="Arial" w:hAnsi="Arial" w:cs="Arial"/>
        </w:rPr>
      </w:pPr>
      <w:hyperlink r:id="rId18" w:history="1">
        <w:r w:rsidR="0093325A" w:rsidRPr="00442D88">
          <w:rPr>
            <w:rStyle w:val="Hyperlink"/>
            <w:rFonts w:ascii="Arial" w:hAnsi="Arial" w:cs="Arial"/>
          </w:rPr>
          <w:t>http://www.screening.nhs.uk/</w:t>
        </w:r>
      </w:hyperlink>
    </w:p>
    <w:p w:rsidR="00DB3953" w:rsidRPr="00442D88" w:rsidRDefault="00DB3953" w:rsidP="0093325A">
      <w:pPr>
        <w:pStyle w:val="Text-fullout"/>
        <w:spacing w:before="0" w:line="276" w:lineRule="auto"/>
        <w:contextualSpacing/>
        <w:rPr>
          <w:rFonts w:ascii="Arial" w:hAnsi="Arial" w:cs="Arial"/>
        </w:rPr>
      </w:pPr>
      <w:r w:rsidRPr="00442D88">
        <w:rPr>
          <w:rFonts w:ascii="Arial" w:hAnsi="Arial" w:cs="Arial"/>
        </w:rPr>
        <w:t>The UK NSC is responsible for providing advice on screening to each of the four UK countries, funded by the Health Departments in each of the countries.</w:t>
      </w:r>
    </w:p>
    <w:p w:rsidR="0093325A" w:rsidRPr="00442D88" w:rsidRDefault="0093325A" w:rsidP="0093325A">
      <w:pPr>
        <w:pStyle w:val="Ahead"/>
        <w:spacing w:before="0" w:line="276" w:lineRule="auto"/>
        <w:contextualSpacing/>
        <w:rPr>
          <w:rFonts w:cs="Arial"/>
          <w:szCs w:val="24"/>
        </w:rPr>
      </w:pPr>
    </w:p>
    <w:p w:rsidR="00DB3953" w:rsidRPr="00442D88" w:rsidRDefault="00DB3953" w:rsidP="0093325A">
      <w:pPr>
        <w:pStyle w:val="Ahead"/>
        <w:spacing w:before="0" w:line="276" w:lineRule="auto"/>
        <w:contextualSpacing/>
        <w:rPr>
          <w:rFonts w:cs="Arial"/>
          <w:color w:val="7030A0"/>
          <w:szCs w:val="24"/>
        </w:rPr>
      </w:pPr>
      <w:proofErr w:type="spellStart"/>
      <w:r w:rsidRPr="00442D88">
        <w:rPr>
          <w:rFonts w:cs="Arial"/>
          <w:color w:val="7030A0"/>
          <w:szCs w:val="24"/>
        </w:rPr>
        <w:t>Wellcome</w:t>
      </w:r>
      <w:proofErr w:type="spellEnd"/>
      <w:r w:rsidRPr="00442D88">
        <w:rPr>
          <w:rFonts w:cs="Arial"/>
          <w:color w:val="7030A0"/>
          <w:szCs w:val="24"/>
        </w:rPr>
        <w:t xml:space="preserve"> Trust</w:t>
      </w:r>
    </w:p>
    <w:p w:rsidR="00DB3953" w:rsidRPr="00442D88" w:rsidRDefault="00DB3953" w:rsidP="0093325A">
      <w:pPr>
        <w:pStyle w:val="Text-fullout"/>
        <w:spacing w:before="0" w:line="276" w:lineRule="auto"/>
        <w:contextualSpacing/>
        <w:rPr>
          <w:rStyle w:val="Hyperlink"/>
          <w:rFonts w:ascii="Arial" w:hAnsi="Arial" w:cs="Arial"/>
        </w:rPr>
      </w:pPr>
      <w:r w:rsidRPr="00442D88">
        <w:rPr>
          <w:rStyle w:val="Hyperlink"/>
          <w:rFonts w:ascii="Arial" w:hAnsi="Arial" w:cs="Arial"/>
        </w:rPr>
        <w:t>http://</w:t>
      </w:r>
      <w:hyperlink r:id="rId19" w:history="1">
        <w:r w:rsidRPr="00442D88">
          <w:rPr>
            <w:rStyle w:val="Hyperlink"/>
            <w:rFonts w:ascii="Arial" w:hAnsi="Arial" w:cs="Arial"/>
          </w:rPr>
          <w:t>www.wellcome.ac.uk</w:t>
        </w:r>
      </w:hyperlink>
    </w:p>
    <w:p w:rsidR="00DB3953" w:rsidRPr="00442D88" w:rsidRDefault="00DB3953" w:rsidP="0093325A">
      <w:pPr>
        <w:spacing w:line="276" w:lineRule="auto"/>
        <w:contextualSpacing/>
        <w:rPr>
          <w:rFonts w:ascii="Arial" w:hAnsi="Arial" w:cs="Arial"/>
        </w:rPr>
      </w:pPr>
      <w:r w:rsidRPr="00442D88">
        <w:rPr>
          <w:rFonts w:ascii="Arial" w:hAnsi="Arial" w:cs="Arial"/>
        </w:rPr>
        <w:t>A global charitable foundation dedicated to achieving improvements in human and animal health. It supports biomedical research and the medical humanities.</w:t>
      </w:r>
    </w:p>
    <w:sectPr w:rsidR="00DB3953" w:rsidRPr="00442D88" w:rsidSect="00696B58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23" w:rsidRDefault="000B4823" w:rsidP="00E22B21">
      <w:r>
        <w:separator/>
      </w:r>
    </w:p>
  </w:endnote>
  <w:endnote w:type="continuationSeparator" w:id="0">
    <w:p w:rsidR="000B4823" w:rsidRDefault="000B4823" w:rsidP="00E2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BD" w:rsidRDefault="000B38BD">
    <w:pPr>
      <w:pStyle w:val="Footer"/>
      <w:rPr>
        <w:rFonts w:ascii="HelveticaNeue-Roman" w:hAnsi="HelveticaNeue-Roman" w:cs="HelveticaNeue-Roman"/>
        <w:sz w:val="13"/>
        <w:szCs w:val="13"/>
        <w:lang w:eastAsia="en-GB" w:bidi="th-TH"/>
      </w:rPr>
    </w:pPr>
    <w:r>
      <w:rPr>
        <w:rFonts w:ascii="HelveticaNeue-Italic" w:hAnsi="HelveticaNeue-Italic" w:cs="HelveticaNeue-Italic"/>
        <w:i/>
        <w:iCs/>
        <w:sz w:val="13"/>
        <w:szCs w:val="13"/>
        <w:lang w:eastAsia="en-GB" w:bidi="th-TH"/>
      </w:rPr>
      <w:t xml:space="preserve">Paediatrics at a Glance, </w:t>
    </w:r>
    <w:r w:rsidR="00395C82">
      <w:rPr>
        <w:rFonts w:ascii="HelveticaNeue-Roman" w:hAnsi="HelveticaNeue-Roman" w:cs="HelveticaNeue-Roman"/>
        <w:sz w:val="13"/>
        <w:szCs w:val="13"/>
        <w:lang w:eastAsia="en-GB" w:bidi="th-TH"/>
      </w:rPr>
      <w:t xml:space="preserve">Fourth </w:t>
    </w:r>
    <w:r>
      <w:rPr>
        <w:rFonts w:ascii="HelveticaNeue-Roman" w:hAnsi="HelveticaNeue-Roman" w:cs="HelveticaNeue-Roman"/>
        <w:sz w:val="13"/>
        <w:szCs w:val="13"/>
        <w:lang w:eastAsia="en-GB" w:bidi="th-TH"/>
      </w:rPr>
      <w:t xml:space="preserve">edition. Lawrence Miall, Mary Rudolf, Dominic Smith. </w:t>
    </w:r>
  </w:p>
  <w:p w:rsidR="000B38BD" w:rsidRDefault="00395C82">
    <w:pPr>
      <w:pStyle w:val="Footer"/>
    </w:pPr>
    <w:r>
      <w:rPr>
        <w:rFonts w:ascii="HelveticaNeue-Roman" w:hAnsi="HelveticaNeue-Roman" w:cs="HelveticaNeue-Roman"/>
        <w:sz w:val="13"/>
        <w:szCs w:val="13"/>
        <w:lang w:eastAsia="en-GB" w:bidi="th-TH"/>
      </w:rPr>
      <w:t>© 2016</w:t>
    </w:r>
    <w:r w:rsidR="000B38BD">
      <w:rPr>
        <w:rFonts w:ascii="HelveticaNeue-Roman" w:hAnsi="HelveticaNeue-Roman" w:cs="HelveticaNeue-Roman"/>
        <w:sz w:val="13"/>
        <w:szCs w:val="13"/>
        <w:lang w:eastAsia="en-GB" w:bidi="th-TH"/>
      </w:rPr>
      <w:t xml:space="preserve"> John Wiley &amp; Sons, Ltd. published 201</w:t>
    </w:r>
    <w:r>
      <w:rPr>
        <w:rFonts w:ascii="HelveticaNeue-Roman" w:hAnsi="HelveticaNeue-Roman" w:cs="HelveticaNeue-Roman"/>
        <w:sz w:val="13"/>
        <w:szCs w:val="13"/>
        <w:lang w:eastAsia="en-GB" w:bidi="th-TH"/>
      </w:rPr>
      <w:t>6</w:t>
    </w:r>
    <w:r w:rsidR="000B38BD">
      <w:rPr>
        <w:rFonts w:ascii="HelveticaNeue-Roman" w:hAnsi="HelveticaNeue-Roman" w:cs="HelveticaNeue-Roman"/>
        <w:sz w:val="13"/>
        <w:szCs w:val="13"/>
        <w:lang w:eastAsia="en-GB" w:bidi="th-TH"/>
      </w:rPr>
      <w:t xml:space="preserve"> by John Wiley &amp; Sons, Ltd.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23" w:rsidRDefault="000B4823" w:rsidP="00E22B21">
      <w:r>
        <w:separator/>
      </w:r>
    </w:p>
  </w:footnote>
  <w:footnote w:type="continuationSeparator" w:id="0">
    <w:p w:rsidR="000B4823" w:rsidRDefault="000B4823" w:rsidP="00E2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64434"/>
    <w:multiLevelType w:val="hybridMultilevel"/>
    <w:tmpl w:val="A0E63DEC"/>
    <w:lvl w:ilvl="0" w:tplc="F5BCAEE8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2B6FC8"/>
    <w:multiLevelType w:val="hybridMultilevel"/>
    <w:tmpl w:val="E4622784"/>
    <w:lvl w:ilvl="0" w:tplc="1A62840A">
      <w:start w:val="1"/>
      <w:numFmt w:val="bullet"/>
      <w:pStyle w:val="Box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F23BD"/>
    <w:multiLevelType w:val="hybridMultilevel"/>
    <w:tmpl w:val="8CDE96F8"/>
    <w:lvl w:ilvl="0" w:tplc="CE505D18">
      <w:start w:val="1"/>
      <w:numFmt w:val="bullet"/>
      <w:pStyle w:val="Bullet-list-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EE28AC"/>
    <w:multiLevelType w:val="multilevel"/>
    <w:tmpl w:val="4D12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-list-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929"/>
    <w:rsid w:val="0002479E"/>
    <w:rsid w:val="00050BAD"/>
    <w:rsid w:val="00087142"/>
    <w:rsid w:val="00091632"/>
    <w:rsid w:val="000941F9"/>
    <w:rsid w:val="00095D12"/>
    <w:rsid w:val="000B0A71"/>
    <w:rsid w:val="000B38BD"/>
    <w:rsid w:val="000B4823"/>
    <w:rsid w:val="000C4159"/>
    <w:rsid w:val="000C5E8B"/>
    <w:rsid w:val="000F5CF2"/>
    <w:rsid w:val="00133721"/>
    <w:rsid w:val="00136A84"/>
    <w:rsid w:val="00190D85"/>
    <w:rsid w:val="001B3CCD"/>
    <w:rsid w:val="001C018B"/>
    <w:rsid w:val="00200072"/>
    <w:rsid w:val="0023077C"/>
    <w:rsid w:val="002510C6"/>
    <w:rsid w:val="00273218"/>
    <w:rsid w:val="00273F1C"/>
    <w:rsid w:val="0027634A"/>
    <w:rsid w:val="002A6BC7"/>
    <w:rsid w:val="002C21E1"/>
    <w:rsid w:val="002E7F08"/>
    <w:rsid w:val="00305C4D"/>
    <w:rsid w:val="003345A9"/>
    <w:rsid w:val="003774CC"/>
    <w:rsid w:val="00377B00"/>
    <w:rsid w:val="003926AF"/>
    <w:rsid w:val="00395C82"/>
    <w:rsid w:val="003D20F4"/>
    <w:rsid w:val="003D4E76"/>
    <w:rsid w:val="00442D88"/>
    <w:rsid w:val="004554BE"/>
    <w:rsid w:val="00456929"/>
    <w:rsid w:val="004A0EA0"/>
    <w:rsid w:val="004E59A9"/>
    <w:rsid w:val="00524A7C"/>
    <w:rsid w:val="00541F5F"/>
    <w:rsid w:val="005431A8"/>
    <w:rsid w:val="00557356"/>
    <w:rsid w:val="005641CA"/>
    <w:rsid w:val="005935FA"/>
    <w:rsid w:val="005D0BA3"/>
    <w:rsid w:val="005F6AA1"/>
    <w:rsid w:val="00602EF6"/>
    <w:rsid w:val="00616E36"/>
    <w:rsid w:val="00642180"/>
    <w:rsid w:val="00655811"/>
    <w:rsid w:val="00660D71"/>
    <w:rsid w:val="00672CCF"/>
    <w:rsid w:val="00693781"/>
    <w:rsid w:val="006954E8"/>
    <w:rsid w:val="00696B58"/>
    <w:rsid w:val="006E27FD"/>
    <w:rsid w:val="006F1A65"/>
    <w:rsid w:val="007315DA"/>
    <w:rsid w:val="007326E2"/>
    <w:rsid w:val="007342F7"/>
    <w:rsid w:val="00813767"/>
    <w:rsid w:val="00855370"/>
    <w:rsid w:val="00885093"/>
    <w:rsid w:val="00894CA5"/>
    <w:rsid w:val="008B2D7D"/>
    <w:rsid w:val="008B476A"/>
    <w:rsid w:val="008B715A"/>
    <w:rsid w:val="00913585"/>
    <w:rsid w:val="00930446"/>
    <w:rsid w:val="0093325A"/>
    <w:rsid w:val="0096307B"/>
    <w:rsid w:val="009747D3"/>
    <w:rsid w:val="00976494"/>
    <w:rsid w:val="009C5463"/>
    <w:rsid w:val="009E6AAA"/>
    <w:rsid w:val="009F005C"/>
    <w:rsid w:val="00A166A5"/>
    <w:rsid w:val="00A433A2"/>
    <w:rsid w:val="00A702A2"/>
    <w:rsid w:val="00A767E3"/>
    <w:rsid w:val="00A948C1"/>
    <w:rsid w:val="00AA55BD"/>
    <w:rsid w:val="00AB7EEF"/>
    <w:rsid w:val="00B0791F"/>
    <w:rsid w:val="00B16A9B"/>
    <w:rsid w:val="00B17176"/>
    <w:rsid w:val="00B329DA"/>
    <w:rsid w:val="00B43F82"/>
    <w:rsid w:val="00B45572"/>
    <w:rsid w:val="00B6223E"/>
    <w:rsid w:val="00B9411F"/>
    <w:rsid w:val="00BA64A0"/>
    <w:rsid w:val="00BC7257"/>
    <w:rsid w:val="00BD7D55"/>
    <w:rsid w:val="00C01194"/>
    <w:rsid w:val="00C32673"/>
    <w:rsid w:val="00CA65F4"/>
    <w:rsid w:val="00CC35C9"/>
    <w:rsid w:val="00D06A61"/>
    <w:rsid w:val="00D12FB2"/>
    <w:rsid w:val="00D15692"/>
    <w:rsid w:val="00D163FE"/>
    <w:rsid w:val="00D223B4"/>
    <w:rsid w:val="00D71C16"/>
    <w:rsid w:val="00D77BA1"/>
    <w:rsid w:val="00DB3953"/>
    <w:rsid w:val="00DC68B1"/>
    <w:rsid w:val="00E22B21"/>
    <w:rsid w:val="00E24252"/>
    <w:rsid w:val="00E523A7"/>
    <w:rsid w:val="00E53310"/>
    <w:rsid w:val="00E611FD"/>
    <w:rsid w:val="00E71F6D"/>
    <w:rsid w:val="00E72886"/>
    <w:rsid w:val="00E851FB"/>
    <w:rsid w:val="00E9347F"/>
    <w:rsid w:val="00ED5E94"/>
    <w:rsid w:val="00F21614"/>
    <w:rsid w:val="00F26449"/>
    <w:rsid w:val="00F32F6B"/>
    <w:rsid w:val="00F530B2"/>
    <w:rsid w:val="00F74D78"/>
    <w:rsid w:val="00F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ordia New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42"/>
    <w:rPr>
      <w:rFonts w:ascii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7142"/>
    <w:pPr>
      <w:keepNext/>
      <w:spacing w:before="240" w:after="6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87142"/>
    <w:rPr>
      <w:rFonts w:ascii="Times New Roman" w:hAnsi="Times New Roman" w:cs="Times New Roman"/>
      <w:b/>
      <w:sz w:val="28"/>
      <w:lang w:eastAsia="en-US"/>
    </w:rPr>
  </w:style>
  <w:style w:type="paragraph" w:customStyle="1" w:styleId="ProjBrief">
    <w:name w:val="Proj Brief"/>
    <w:basedOn w:val="Normal"/>
    <w:link w:val="ProjBriefChar"/>
    <w:autoRedefine/>
    <w:uiPriority w:val="99"/>
    <w:rsid w:val="009F005C"/>
    <w:pPr>
      <w:tabs>
        <w:tab w:val="left" w:pos="2051"/>
      </w:tabs>
      <w:spacing w:line="180" w:lineRule="exact"/>
    </w:pPr>
    <w:rPr>
      <w:rFonts w:ascii="Cambria" w:hAnsi="Cambria"/>
      <w:color w:val="7030A0"/>
      <w:sz w:val="20"/>
      <w:szCs w:val="20"/>
      <w:lang w:eastAsia="en-GB"/>
    </w:rPr>
  </w:style>
  <w:style w:type="character" w:customStyle="1" w:styleId="ProjBriefChar">
    <w:name w:val="Proj Brief Char"/>
    <w:link w:val="ProjBrief"/>
    <w:uiPriority w:val="99"/>
    <w:locked/>
    <w:rsid w:val="009F005C"/>
    <w:rPr>
      <w:rFonts w:ascii="Cambria" w:hAnsi="Cambria"/>
      <w:color w:val="7030A0"/>
      <w:sz w:val="20"/>
      <w:lang w:eastAsia="en-GB"/>
    </w:rPr>
  </w:style>
  <w:style w:type="character" w:customStyle="1" w:styleId="ProjectBrief">
    <w:name w:val="Project Brief"/>
    <w:uiPriority w:val="99"/>
    <w:rsid w:val="009F005C"/>
    <w:rPr>
      <w:rFonts w:ascii="Calibri" w:hAnsi="Calibri"/>
      <w:color w:val="7030A0"/>
      <w:sz w:val="20"/>
    </w:rPr>
  </w:style>
  <w:style w:type="character" w:styleId="Hyperlink">
    <w:name w:val="Hyperlink"/>
    <w:basedOn w:val="DefaultParagraphFont"/>
    <w:uiPriority w:val="99"/>
    <w:rsid w:val="00456929"/>
    <w:rPr>
      <w:rFonts w:cs="Times New Roman"/>
      <w:color w:val="0000FF"/>
      <w:u w:val="single"/>
    </w:rPr>
  </w:style>
  <w:style w:type="character" w:styleId="HTMLCite">
    <w:name w:val="HTML Cite"/>
    <w:basedOn w:val="DefaultParagraphFont"/>
    <w:uiPriority w:val="99"/>
    <w:semiHidden/>
    <w:rsid w:val="00456929"/>
    <w:rPr>
      <w:rFonts w:cs="Times New Roman"/>
      <w:i/>
    </w:rPr>
  </w:style>
  <w:style w:type="character" w:customStyle="1" w:styleId="f31">
    <w:name w:val="f31"/>
    <w:uiPriority w:val="99"/>
    <w:rsid w:val="00087142"/>
    <w:rPr>
      <w:rFonts w:ascii="Times New Roman" w:hAnsi="Times New Roman"/>
      <w:sz w:val="24"/>
    </w:rPr>
  </w:style>
  <w:style w:type="character" w:customStyle="1" w:styleId="f81">
    <w:name w:val="f81"/>
    <w:uiPriority w:val="99"/>
    <w:rsid w:val="00087142"/>
    <w:rPr>
      <w:rFonts w:ascii="Arial" w:hAnsi="Arial"/>
      <w:color w:val="000000"/>
      <w:sz w:val="22"/>
    </w:rPr>
  </w:style>
  <w:style w:type="paragraph" w:styleId="List">
    <w:name w:val="List"/>
    <w:basedOn w:val="Normal"/>
    <w:uiPriority w:val="99"/>
    <w:rsid w:val="00087142"/>
    <w:pPr>
      <w:ind w:left="720" w:hanging="720"/>
    </w:pPr>
  </w:style>
  <w:style w:type="paragraph" w:customStyle="1" w:styleId="Tabletag">
    <w:name w:val="Table_tag"/>
    <w:basedOn w:val="Normal"/>
    <w:uiPriority w:val="99"/>
    <w:rsid w:val="0008714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120" w:after="120" w:line="360" w:lineRule="atLeast"/>
      <w:ind w:left="851" w:right="851"/>
      <w:jc w:val="center"/>
      <w:outlineLvl w:val="2"/>
    </w:pPr>
    <w:rPr>
      <w:b/>
      <w:color w:val="0000FF"/>
      <w:sz w:val="48"/>
      <w:szCs w:val="20"/>
    </w:rPr>
  </w:style>
  <w:style w:type="paragraph" w:customStyle="1" w:styleId="Figtag">
    <w:name w:val="Figtag"/>
    <w:basedOn w:val="Normal"/>
    <w:next w:val="Normal"/>
    <w:uiPriority w:val="99"/>
    <w:rsid w:val="0008714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120" w:after="120" w:line="360" w:lineRule="atLeast"/>
      <w:ind w:left="851" w:right="851"/>
      <w:jc w:val="center"/>
      <w:outlineLvl w:val="2"/>
    </w:pPr>
    <w:rPr>
      <w:b/>
      <w:color w:val="00FF00"/>
      <w:sz w:val="48"/>
      <w:szCs w:val="20"/>
    </w:rPr>
  </w:style>
  <w:style w:type="paragraph" w:customStyle="1" w:styleId="headingA">
    <w:name w:val="heading A"/>
    <w:uiPriority w:val="99"/>
    <w:rsid w:val="00087142"/>
    <w:pPr>
      <w:keepNext/>
      <w:spacing w:before="240" w:line="360" w:lineRule="auto"/>
      <w:outlineLvl w:val="1"/>
    </w:pPr>
    <w:rPr>
      <w:rFonts w:ascii="Arial" w:hAnsi="Arial" w:cs="Times New Roman"/>
      <w:b/>
      <w:color w:val="FF0000"/>
      <w:sz w:val="24"/>
      <w:szCs w:val="20"/>
      <w:lang w:val="en-US" w:eastAsia="en-US"/>
    </w:rPr>
  </w:style>
  <w:style w:type="paragraph" w:customStyle="1" w:styleId="headingB">
    <w:name w:val="heading B"/>
    <w:uiPriority w:val="99"/>
    <w:rsid w:val="00087142"/>
    <w:pPr>
      <w:keepNext/>
      <w:spacing w:before="120" w:line="360" w:lineRule="auto"/>
      <w:outlineLvl w:val="2"/>
    </w:pPr>
    <w:rPr>
      <w:rFonts w:ascii="Arial" w:hAnsi="Arial" w:cs="Times New Roman"/>
      <w:i/>
      <w:color w:val="800000"/>
      <w:sz w:val="24"/>
      <w:szCs w:val="20"/>
      <w:lang w:val="en-US" w:eastAsia="en-US"/>
    </w:rPr>
  </w:style>
  <w:style w:type="paragraph" w:customStyle="1" w:styleId="headingC">
    <w:name w:val="heading C"/>
    <w:uiPriority w:val="99"/>
    <w:rsid w:val="00087142"/>
    <w:pPr>
      <w:spacing w:before="120" w:line="360" w:lineRule="auto"/>
      <w:outlineLvl w:val="3"/>
    </w:pPr>
    <w:rPr>
      <w:rFonts w:ascii="Arial" w:hAnsi="Arial" w:cs="Times New Roman"/>
      <w:color w:val="333300"/>
      <w:sz w:val="24"/>
      <w:szCs w:val="20"/>
      <w:lang w:val="en-US" w:eastAsia="en-US"/>
    </w:rPr>
  </w:style>
  <w:style w:type="paragraph" w:customStyle="1" w:styleId="Chaptertitle">
    <w:name w:val="Chapter title"/>
    <w:basedOn w:val="Normal"/>
    <w:uiPriority w:val="99"/>
    <w:rsid w:val="00087142"/>
    <w:pPr>
      <w:spacing w:line="360" w:lineRule="auto"/>
      <w:outlineLvl w:val="0"/>
    </w:pPr>
    <w:rPr>
      <w:rFonts w:ascii="Arial" w:hAnsi="Arial"/>
      <w:b/>
      <w:sz w:val="36"/>
      <w:szCs w:val="20"/>
      <w:lang w:val="en-US" w:eastAsia="en-GB"/>
    </w:rPr>
  </w:style>
  <w:style w:type="paragraph" w:customStyle="1" w:styleId="BoxText">
    <w:name w:val="Box Text"/>
    <w:basedOn w:val="BodyText"/>
    <w:uiPriority w:val="99"/>
    <w:rsid w:val="000871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</w:pPr>
    <w:rPr>
      <w:rFonts w:ascii="Arial" w:hAnsi="Arial"/>
      <w:color w:val="000000"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0871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87142"/>
    <w:rPr>
      <w:rFonts w:ascii="Times New Roman" w:hAnsi="Times New Roman" w:cs="Times New Roman"/>
      <w:sz w:val="24"/>
      <w:lang w:eastAsia="en-US"/>
    </w:rPr>
  </w:style>
  <w:style w:type="paragraph" w:customStyle="1" w:styleId="Chapternumber">
    <w:name w:val="Chapter number"/>
    <w:basedOn w:val="Chaptertitle"/>
    <w:uiPriority w:val="99"/>
    <w:rsid w:val="00087142"/>
    <w:rPr>
      <w:b w:val="0"/>
      <w:color w:val="008000"/>
    </w:rPr>
  </w:style>
  <w:style w:type="paragraph" w:customStyle="1" w:styleId="Author">
    <w:name w:val="Author"/>
    <w:basedOn w:val="Normal"/>
    <w:uiPriority w:val="99"/>
    <w:rsid w:val="00087142"/>
    <w:pPr>
      <w:spacing w:line="360" w:lineRule="auto"/>
      <w:outlineLvl w:val="0"/>
    </w:pPr>
    <w:rPr>
      <w:i/>
      <w:color w:val="000080"/>
      <w:sz w:val="28"/>
      <w:lang w:val="en-US"/>
    </w:rPr>
  </w:style>
  <w:style w:type="paragraph" w:customStyle="1" w:styleId="Abstractkeywords">
    <w:name w:val="Abstract + keywords"/>
    <w:basedOn w:val="Normal"/>
    <w:uiPriority w:val="99"/>
    <w:rsid w:val="00087142"/>
    <w:pPr>
      <w:tabs>
        <w:tab w:val="left" w:pos="1134"/>
        <w:tab w:val="left" w:pos="2268"/>
        <w:tab w:val="left" w:pos="3402"/>
      </w:tabs>
      <w:ind w:left="567"/>
    </w:pPr>
    <w:rPr>
      <w:sz w:val="20"/>
    </w:rPr>
  </w:style>
  <w:style w:type="paragraph" w:customStyle="1" w:styleId="Affiliation">
    <w:name w:val="Affiliation"/>
    <w:basedOn w:val="Author"/>
    <w:uiPriority w:val="99"/>
    <w:rsid w:val="00087142"/>
    <w:pPr>
      <w:spacing w:before="240" w:after="120" w:line="240" w:lineRule="auto"/>
    </w:pPr>
    <w:rPr>
      <w:i w:val="0"/>
      <w:color w:val="800000"/>
      <w:sz w:val="20"/>
      <w:lang w:val="en-GB"/>
    </w:rPr>
  </w:style>
  <w:style w:type="paragraph" w:customStyle="1" w:styleId="BoxHead1">
    <w:name w:val="BoxHead1"/>
    <w:basedOn w:val="Normal"/>
    <w:uiPriority w:val="99"/>
    <w:rsid w:val="00087142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"/>
        <w:tab w:val="left" w:pos="227"/>
      </w:tabs>
      <w:spacing w:before="120" w:after="40" w:line="360" w:lineRule="auto"/>
      <w:outlineLvl w:val="2"/>
    </w:pPr>
    <w:rPr>
      <w:rFonts w:ascii="Arial" w:hAnsi="Arial" w:cs="Arial"/>
      <w:b/>
      <w:color w:val="003366"/>
      <w:szCs w:val="20"/>
    </w:rPr>
  </w:style>
  <w:style w:type="paragraph" w:customStyle="1" w:styleId="Bullet-list-1">
    <w:name w:val="Bullet-list-1"/>
    <w:basedOn w:val="Normal"/>
    <w:uiPriority w:val="99"/>
    <w:rsid w:val="00087142"/>
    <w:pPr>
      <w:numPr>
        <w:numId w:val="2"/>
      </w:numPr>
      <w:tabs>
        <w:tab w:val="left" w:pos="1077"/>
      </w:tabs>
      <w:spacing w:line="360" w:lineRule="auto"/>
    </w:pPr>
  </w:style>
  <w:style w:type="paragraph" w:customStyle="1" w:styleId="Figure-caption">
    <w:name w:val="Figure-caption"/>
    <w:basedOn w:val="Normal"/>
    <w:uiPriority w:val="99"/>
    <w:rsid w:val="00087142"/>
    <w:pPr>
      <w:spacing w:before="120"/>
    </w:pPr>
    <w:rPr>
      <w:rFonts w:ascii="Arial" w:hAnsi="Arial"/>
      <w:color w:val="000080"/>
      <w:spacing w:val="-4"/>
    </w:rPr>
  </w:style>
  <w:style w:type="paragraph" w:customStyle="1" w:styleId="Refs">
    <w:name w:val="Refs"/>
    <w:basedOn w:val="Normal"/>
    <w:uiPriority w:val="99"/>
    <w:rsid w:val="00087142"/>
    <w:pPr>
      <w:tabs>
        <w:tab w:val="left" w:pos="567"/>
      </w:tabs>
      <w:spacing w:before="40" w:after="40"/>
      <w:ind w:left="567" w:hanging="567"/>
    </w:pPr>
    <w:rPr>
      <w:sz w:val="20"/>
    </w:rPr>
  </w:style>
  <w:style w:type="paragraph" w:customStyle="1" w:styleId="Tabletext">
    <w:name w:val="Tabletext"/>
    <w:basedOn w:val="Normal"/>
    <w:uiPriority w:val="99"/>
    <w:rsid w:val="00087142"/>
    <w:pPr>
      <w:widowControl w:val="0"/>
      <w:tabs>
        <w:tab w:val="left" w:pos="113"/>
        <w:tab w:val="left" w:pos="227"/>
      </w:tabs>
      <w:spacing w:before="120" w:after="40"/>
    </w:pPr>
    <w:rPr>
      <w:rFonts w:ascii="Arial" w:hAnsi="Arial"/>
      <w:sz w:val="20"/>
    </w:rPr>
  </w:style>
  <w:style w:type="paragraph" w:customStyle="1" w:styleId="Text-fullout">
    <w:name w:val="Text-fullout"/>
    <w:basedOn w:val="Normal"/>
    <w:next w:val="Normal"/>
    <w:uiPriority w:val="99"/>
    <w:rsid w:val="00087142"/>
    <w:pPr>
      <w:tabs>
        <w:tab w:val="left" w:pos="1134"/>
        <w:tab w:val="left" w:pos="2268"/>
        <w:tab w:val="left" w:pos="3402"/>
      </w:tabs>
      <w:spacing w:before="40" w:line="360" w:lineRule="auto"/>
    </w:pPr>
  </w:style>
  <w:style w:type="paragraph" w:customStyle="1" w:styleId="Text-normal">
    <w:name w:val="Text-normal"/>
    <w:basedOn w:val="Normal"/>
    <w:uiPriority w:val="99"/>
    <w:rsid w:val="00087142"/>
    <w:pPr>
      <w:spacing w:before="40" w:line="360" w:lineRule="auto"/>
      <w:ind w:firstLine="567"/>
    </w:pPr>
  </w:style>
  <w:style w:type="paragraph" w:customStyle="1" w:styleId="BoxList">
    <w:name w:val="Box List"/>
    <w:basedOn w:val="BoxText"/>
    <w:uiPriority w:val="99"/>
    <w:rsid w:val="00087142"/>
    <w:pPr>
      <w:numPr>
        <w:numId w:val="3"/>
      </w:numPr>
    </w:pPr>
    <w:rPr>
      <w:rFonts w:cs="Verdana"/>
    </w:rPr>
  </w:style>
  <w:style w:type="paragraph" w:customStyle="1" w:styleId="BoxList2">
    <w:name w:val="Box List 2"/>
    <w:basedOn w:val="BoxText"/>
    <w:uiPriority w:val="99"/>
    <w:rsid w:val="00087142"/>
    <w:pPr>
      <w:ind w:left="1287" w:hanging="720"/>
    </w:pPr>
  </w:style>
  <w:style w:type="paragraph" w:customStyle="1" w:styleId="headingD">
    <w:name w:val="heading D"/>
    <w:basedOn w:val="Normal"/>
    <w:uiPriority w:val="99"/>
    <w:rsid w:val="00087142"/>
    <w:pPr>
      <w:keepNext/>
      <w:spacing w:before="120" w:after="40"/>
      <w:outlineLvl w:val="4"/>
    </w:pPr>
    <w:rPr>
      <w:rFonts w:ascii="Arial" w:hAnsi="Arial"/>
      <w:color w:val="008000"/>
    </w:rPr>
  </w:style>
  <w:style w:type="paragraph" w:customStyle="1" w:styleId="BoxHead2">
    <w:name w:val="BoxHead2"/>
    <w:basedOn w:val="BoxHead1"/>
    <w:uiPriority w:val="99"/>
    <w:rsid w:val="00087142"/>
    <w:pPr>
      <w:contextualSpacing/>
      <w:outlineLvl w:val="4"/>
    </w:pPr>
    <w:rPr>
      <w:color w:val="800000"/>
      <w:lang w:val="en-US"/>
    </w:rPr>
  </w:style>
  <w:style w:type="paragraph" w:customStyle="1" w:styleId="Tabletitle">
    <w:name w:val="Tabletitle"/>
    <w:basedOn w:val="Tabletext"/>
    <w:uiPriority w:val="99"/>
    <w:rsid w:val="00087142"/>
    <w:pPr>
      <w:shd w:val="clear" w:color="auto" w:fill="FFFFFF"/>
      <w:spacing w:before="240" w:after="120"/>
      <w:outlineLvl w:val="2"/>
    </w:pPr>
    <w:rPr>
      <w:color w:val="800000"/>
      <w:sz w:val="24"/>
    </w:rPr>
  </w:style>
  <w:style w:type="paragraph" w:customStyle="1" w:styleId="Tablenote">
    <w:name w:val="Tablenote"/>
    <w:basedOn w:val="Normal"/>
    <w:uiPriority w:val="99"/>
    <w:rsid w:val="00087142"/>
    <w:pPr>
      <w:widowControl w:val="0"/>
      <w:tabs>
        <w:tab w:val="left" w:pos="113"/>
        <w:tab w:val="left" w:pos="227"/>
      </w:tabs>
      <w:spacing w:before="20" w:after="20"/>
    </w:pPr>
    <w:rPr>
      <w:rFonts w:ascii="Arial" w:hAnsi="Arial"/>
      <w:color w:val="003300"/>
      <w:sz w:val="20"/>
    </w:rPr>
  </w:style>
  <w:style w:type="paragraph" w:customStyle="1" w:styleId="CopyrightLine">
    <w:name w:val="CopyrightLine"/>
    <w:basedOn w:val="Author"/>
    <w:uiPriority w:val="99"/>
    <w:rsid w:val="00087142"/>
    <w:rPr>
      <w:rFonts w:cs="Arial"/>
      <w:iCs/>
      <w:color w:val="800080"/>
      <w:sz w:val="20"/>
      <w:szCs w:val="20"/>
    </w:rPr>
  </w:style>
  <w:style w:type="paragraph" w:customStyle="1" w:styleId="Bullet-list-2">
    <w:name w:val="Bullet-list-2"/>
    <w:basedOn w:val="Bullet-list-1"/>
    <w:uiPriority w:val="99"/>
    <w:rsid w:val="00087142"/>
    <w:pPr>
      <w:numPr>
        <w:ilvl w:val="1"/>
        <w:numId w:val="4"/>
      </w:numPr>
      <w:shd w:val="clear" w:color="auto" w:fill="FFFFFF"/>
    </w:pPr>
    <w:rPr>
      <w:szCs w:val="18"/>
    </w:rPr>
  </w:style>
  <w:style w:type="paragraph" w:customStyle="1" w:styleId="Footnote">
    <w:name w:val="Footnote"/>
    <w:basedOn w:val="Text-fullout"/>
    <w:uiPriority w:val="99"/>
    <w:rsid w:val="00087142"/>
    <w:rPr>
      <w:color w:val="000080"/>
      <w:sz w:val="20"/>
    </w:rPr>
  </w:style>
  <w:style w:type="paragraph" w:customStyle="1" w:styleId="Tableheading">
    <w:name w:val="Table heading"/>
    <w:uiPriority w:val="99"/>
    <w:rsid w:val="00087142"/>
    <w:pPr>
      <w:tabs>
        <w:tab w:val="left" w:pos="851"/>
      </w:tabs>
      <w:spacing w:line="360" w:lineRule="auto"/>
    </w:pPr>
    <w:rPr>
      <w:rFonts w:ascii="Arial" w:hAnsi="Arial" w:cs="Times New Roman"/>
      <w:b/>
      <w:lang w:val="en-US" w:eastAsia="en-US"/>
    </w:rPr>
  </w:style>
  <w:style w:type="paragraph" w:customStyle="1" w:styleId="Partnumber">
    <w:name w:val="Part number"/>
    <w:basedOn w:val="Normal"/>
    <w:uiPriority w:val="99"/>
    <w:rsid w:val="00087142"/>
    <w:pPr>
      <w:overflowPunct w:val="0"/>
      <w:autoSpaceDE w:val="0"/>
      <w:autoSpaceDN w:val="0"/>
      <w:adjustRightInd w:val="0"/>
      <w:spacing w:after="443" w:line="280" w:lineRule="exact"/>
      <w:textAlignment w:val="baseline"/>
      <w:outlineLvl w:val="0"/>
    </w:pPr>
    <w:rPr>
      <w:rFonts w:ascii="Arial" w:hAnsi="Arial"/>
      <w:b/>
      <w:color w:val="1F497D"/>
      <w:sz w:val="28"/>
      <w:szCs w:val="20"/>
      <w:lang w:eastAsia="en-GB"/>
    </w:rPr>
  </w:style>
  <w:style w:type="paragraph" w:customStyle="1" w:styleId="Parttitle">
    <w:name w:val="Part title"/>
    <w:basedOn w:val="Normal"/>
    <w:uiPriority w:val="99"/>
    <w:rsid w:val="00087142"/>
    <w:pPr>
      <w:overflowPunct w:val="0"/>
      <w:autoSpaceDE w:val="0"/>
      <w:autoSpaceDN w:val="0"/>
      <w:adjustRightInd w:val="0"/>
      <w:spacing w:after="120" w:line="360" w:lineRule="auto"/>
      <w:textAlignment w:val="baseline"/>
      <w:outlineLvl w:val="0"/>
    </w:pPr>
    <w:rPr>
      <w:rFonts w:ascii="Arial" w:hAnsi="Arial"/>
      <w:b/>
      <w:color w:val="4F81BD"/>
      <w:sz w:val="34"/>
      <w:szCs w:val="20"/>
      <w:lang w:eastAsia="en-GB"/>
    </w:rPr>
  </w:style>
  <w:style w:type="paragraph" w:customStyle="1" w:styleId="Ahead">
    <w:name w:val="A_head"/>
    <w:uiPriority w:val="99"/>
    <w:rsid w:val="00087142"/>
    <w:pPr>
      <w:keepNext/>
      <w:spacing w:before="240" w:line="360" w:lineRule="auto"/>
      <w:outlineLvl w:val="1"/>
    </w:pPr>
    <w:rPr>
      <w:rFonts w:ascii="Arial" w:hAnsi="Arial" w:cs="Times New Roman"/>
      <w:b/>
      <w:color w:val="365F91"/>
      <w:sz w:val="24"/>
      <w:szCs w:val="20"/>
      <w:lang w:val="en-US" w:eastAsia="en-US"/>
    </w:rPr>
  </w:style>
  <w:style w:type="paragraph" w:customStyle="1" w:styleId="Bhead">
    <w:name w:val="B_head"/>
    <w:uiPriority w:val="99"/>
    <w:rsid w:val="00087142"/>
    <w:pPr>
      <w:keepNext/>
      <w:spacing w:before="120" w:line="360" w:lineRule="auto"/>
      <w:outlineLvl w:val="2"/>
    </w:pPr>
    <w:rPr>
      <w:rFonts w:ascii="Arial" w:hAnsi="Arial" w:cs="Times New Roman"/>
      <w:i/>
      <w:color w:val="800000"/>
      <w:sz w:val="24"/>
      <w:szCs w:val="20"/>
      <w:lang w:val="en-US" w:eastAsia="en-US"/>
    </w:rPr>
  </w:style>
  <w:style w:type="paragraph" w:customStyle="1" w:styleId="Chead">
    <w:name w:val="C_head"/>
    <w:uiPriority w:val="99"/>
    <w:rsid w:val="00087142"/>
    <w:pPr>
      <w:keepNext/>
      <w:spacing w:before="120" w:line="360" w:lineRule="auto"/>
      <w:outlineLvl w:val="3"/>
    </w:pPr>
    <w:rPr>
      <w:rFonts w:ascii="Arial" w:hAnsi="Arial" w:cs="Times New Roman"/>
      <w:color w:val="333300"/>
      <w:sz w:val="24"/>
      <w:szCs w:val="20"/>
      <w:lang w:val="en-US" w:eastAsia="en-US"/>
    </w:rPr>
  </w:style>
  <w:style w:type="paragraph" w:customStyle="1" w:styleId="Dhead">
    <w:name w:val="D_head"/>
    <w:basedOn w:val="Normal"/>
    <w:uiPriority w:val="99"/>
    <w:rsid w:val="00087142"/>
    <w:pPr>
      <w:keepNext/>
      <w:spacing w:before="120" w:after="40"/>
      <w:outlineLvl w:val="4"/>
    </w:pPr>
    <w:rPr>
      <w:rFonts w:ascii="Arial" w:hAnsi="Arial"/>
      <w:color w:val="008000"/>
    </w:rPr>
  </w:style>
  <w:style w:type="paragraph" w:customStyle="1" w:styleId="Numberedlist">
    <w:name w:val="Numbered list"/>
    <w:basedOn w:val="Normal"/>
    <w:uiPriority w:val="99"/>
    <w:rsid w:val="00087142"/>
    <w:pPr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eastAsia="en-GB"/>
    </w:rPr>
  </w:style>
  <w:style w:type="paragraph" w:customStyle="1" w:styleId="Quotation">
    <w:name w:val="Quotation"/>
    <w:basedOn w:val="Text-fullout"/>
    <w:uiPriority w:val="99"/>
    <w:rsid w:val="00087142"/>
    <w:pPr>
      <w:spacing w:after="120"/>
      <w:ind w:left="567" w:right="567"/>
    </w:pPr>
    <w:rPr>
      <w:sz w:val="20"/>
    </w:rPr>
  </w:style>
  <w:style w:type="paragraph" w:customStyle="1" w:styleId="Equation">
    <w:name w:val="Equation"/>
    <w:basedOn w:val="Text-fullout"/>
    <w:uiPriority w:val="99"/>
    <w:rsid w:val="00087142"/>
    <w:pPr>
      <w:spacing w:before="120" w:after="120"/>
      <w:ind w:firstLine="1134"/>
    </w:pPr>
    <w:rPr>
      <w:color w:val="1F497D"/>
    </w:rPr>
  </w:style>
  <w:style w:type="character" w:customStyle="1" w:styleId="st">
    <w:name w:val="st"/>
    <w:uiPriority w:val="99"/>
    <w:rsid w:val="00A166A5"/>
  </w:style>
  <w:style w:type="paragraph" w:styleId="Header">
    <w:name w:val="header"/>
    <w:basedOn w:val="Normal"/>
    <w:link w:val="HeaderChar"/>
    <w:uiPriority w:val="99"/>
    <w:semiHidden/>
    <w:rsid w:val="00E22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2B21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22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2B21"/>
    <w:rPr>
      <w:rFonts w:ascii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74D78"/>
    <w:pPr>
      <w:spacing w:before="120" w:after="120"/>
    </w:pPr>
    <w:rPr>
      <w:lang w:eastAsia="en-GB"/>
    </w:rPr>
  </w:style>
  <w:style w:type="character" w:styleId="FollowedHyperlink">
    <w:name w:val="FollowedHyperlink"/>
    <w:basedOn w:val="DefaultParagraphFont"/>
    <w:uiPriority w:val="99"/>
    <w:rsid w:val="000B0A71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f.org.uk/heart-health/conditions/congenital-heart-disease.aspx" TargetMode="External"/><Relationship Id="rId13" Type="http://schemas.openxmlformats.org/officeDocument/2006/relationships/hyperlink" Target="http://www.epilepsy.org.uk/" TargetMode="External"/><Relationship Id="rId18" Type="http://schemas.openxmlformats.org/officeDocument/2006/relationships/hyperlink" Target="http://www.screening.nhs.uk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-lfh.org.uk/projects/healthychild/register3.html" TargetMode="External"/><Relationship Id="rId17" Type="http://schemas.openxmlformats.org/officeDocument/2006/relationships/hyperlink" Target="http://www.teenagehealthfreak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s.u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iabetes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ce.org.uk/" TargetMode="External"/><Relationship Id="rId10" Type="http://schemas.openxmlformats.org/officeDocument/2006/relationships/hyperlink" Target="http://www.dh.gov.uk/en/Publichealth/Information/index.htm" TargetMode="External"/><Relationship Id="rId19" Type="http://schemas.openxmlformats.org/officeDocument/2006/relationships/hyperlink" Target="http://www.wellcome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family.org.uk" TargetMode="External"/><Relationship Id="rId14" Type="http://schemas.openxmlformats.org/officeDocument/2006/relationships/hyperlink" Target="http://fsid.org.uk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KANGA\AppData\Roaming\Microsoft\Templates\bestse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bestset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resources</vt:lpstr>
    </vt:vector>
  </TitlesOfParts>
  <Company>John Wiley and Sons, Inc.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resources</dc:title>
  <dc:creator>John Wiley and Sons</dc:creator>
  <cp:lastModifiedBy>Hamlyn, Charlie - Oxford</cp:lastModifiedBy>
  <cp:revision>7</cp:revision>
  <dcterms:created xsi:type="dcterms:W3CDTF">2011-11-07T14:19:00Z</dcterms:created>
  <dcterms:modified xsi:type="dcterms:W3CDTF">2016-06-09T14:32:00Z</dcterms:modified>
</cp:coreProperties>
</file>